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85" w:rsidRPr="001C5966" w:rsidRDefault="00493150" w:rsidP="00250497">
      <w:pPr>
        <w:jc w:val="center"/>
        <w:rPr>
          <w:rFonts w:ascii="Trebuchet MS" w:hAnsi="Trebuchet MS"/>
          <w:b/>
          <w:sz w:val="24"/>
          <w:szCs w:val="24"/>
          <w:lang w:val="en-IE"/>
        </w:rPr>
      </w:pPr>
      <w:r>
        <w:rPr>
          <w:noProof/>
          <w:lang w:val="en-IE" w:eastAsia="en-IE"/>
        </w:rPr>
        <w:drawing>
          <wp:anchor distT="0" distB="0" distL="114300" distR="114300" simplePos="0" relativeHeight="251657728" behindDoc="1" locked="0" layoutInCell="1" allowOverlap="1">
            <wp:simplePos x="0" y="0"/>
            <wp:positionH relativeFrom="column">
              <wp:posOffset>1908175</wp:posOffset>
            </wp:positionH>
            <wp:positionV relativeFrom="paragraph">
              <wp:posOffset>-264160</wp:posOffset>
            </wp:positionV>
            <wp:extent cx="1809750" cy="633095"/>
            <wp:effectExtent l="19050" t="0" r="0" b="0"/>
            <wp:wrapTight wrapText="bothSides">
              <wp:wrapPolygon edited="0">
                <wp:start x="-227" y="0"/>
                <wp:lineTo x="-227" y="20798"/>
                <wp:lineTo x="21600" y="20798"/>
                <wp:lineTo x="21600" y="0"/>
                <wp:lineTo x="-2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09750" cy="633095"/>
                    </a:xfrm>
                    <a:prstGeom prst="rect">
                      <a:avLst/>
                    </a:prstGeom>
                    <a:noFill/>
                  </pic:spPr>
                </pic:pic>
              </a:graphicData>
            </a:graphic>
          </wp:anchor>
        </w:drawing>
      </w:r>
    </w:p>
    <w:p w:rsidR="00226885" w:rsidRDefault="00226885" w:rsidP="00250497">
      <w:pPr>
        <w:jc w:val="center"/>
        <w:rPr>
          <w:rFonts w:ascii="Trebuchet MS" w:hAnsi="Trebuchet MS"/>
          <w:b/>
          <w:color w:val="2E526B"/>
          <w:lang w:val="en-IE"/>
        </w:rPr>
      </w:pPr>
    </w:p>
    <w:p w:rsidR="00226885" w:rsidRPr="00714BEE" w:rsidRDefault="00226885" w:rsidP="00250497">
      <w:pPr>
        <w:jc w:val="center"/>
        <w:rPr>
          <w:rFonts w:ascii="Trebuchet MS" w:hAnsi="Trebuchet MS"/>
          <w:b/>
          <w:lang w:val="en-IE"/>
        </w:rPr>
      </w:pPr>
      <w:r>
        <w:rPr>
          <w:rFonts w:ascii="Trebuchet MS" w:hAnsi="Trebuchet MS"/>
          <w:b/>
          <w:lang w:val="en-IE"/>
        </w:rPr>
        <w:t>19</w:t>
      </w:r>
      <w:r w:rsidRPr="00714BEE">
        <w:rPr>
          <w:rFonts w:ascii="Trebuchet MS" w:hAnsi="Trebuchet MS"/>
          <w:b/>
          <w:lang w:val="en-IE"/>
        </w:rPr>
        <w:t xml:space="preserve"> June 2013</w:t>
      </w:r>
    </w:p>
    <w:p w:rsidR="00226885" w:rsidRPr="001C5966" w:rsidRDefault="00226885" w:rsidP="00250497">
      <w:pPr>
        <w:jc w:val="center"/>
        <w:rPr>
          <w:rFonts w:ascii="Trebuchet MS" w:hAnsi="Trebuchet MS"/>
          <w:b/>
          <w:color w:val="2E526B"/>
          <w:sz w:val="32"/>
          <w:szCs w:val="32"/>
          <w:lang w:val="en-IE"/>
        </w:rPr>
      </w:pPr>
      <w:r>
        <w:rPr>
          <w:rFonts w:ascii="Trebuchet MS" w:hAnsi="Trebuchet MS"/>
          <w:b/>
          <w:color w:val="2E526B"/>
          <w:sz w:val="32"/>
          <w:szCs w:val="32"/>
          <w:lang w:val="en-IE"/>
        </w:rPr>
        <w:t xml:space="preserve">Bon Secours pledges financial support to Pieta House to help open </w:t>
      </w:r>
      <w:smartTag w:uri="urn:schemas-microsoft-com:office:smarttags" w:element="place">
        <w:smartTag w:uri="urn:schemas-microsoft-com:office:smarttags" w:element="City">
          <w:r>
            <w:rPr>
              <w:rFonts w:ascii="Trebuchet MS" w:hAnsi="Trebuchet MS"/>
              <w:b/>
              <w:color w:val="2E526B"/>
              <w:sz w:val="32"/>
              <w:szCs w:val="32"/>
              <w:lang w:val="en-IE"/>
            </w:rPr>
            <w:t>Cork</w:t>
          </w:r>
        </w:smartTag>
      </w:smartTag>
      <w:r>
        <w:rPr>
          <w:rFonts w:ascii="Trebuchet MS" w:hAnsi="Trebuchet MS"/>
          <w:b/>
          <w:color w:val="2E526B"/>
          <w:sz w:val="32"/>
          <w:szCs w:val="32"/>
          <w:lang w:val="en-IE"/>
        </w:rPr>
        <w:t xml:space="preserve"> suicide crisis centre</w:t>
      </w:r>
    </w:p>
    <w:p w:rsidR="00226885" w:rsidRDefault="00226885" w:rsidP="0050290E">
      <w:pPr>
        <w:jc w:val="center"/>
        <w:rPr>
          <w:rFonts w:ascii="Trebuchet MS" w:hAnsi="Trebuchet MS"/>
          <w:i/>
          <w:sz w:val="24"/>
          <w:szCs w:val="24"/>
          <w:lang w:val="en-GB"/>
        </w:rPr>
      </w:pPr>
      <w:r>
        <w:rPr>
          <w:rFonts w:ascii="Trebuchet MS" w:hAnsi="Trebuchet MS"/>
          <w:i/>
          <w:sz w:val="24"/>
          <w:szCs w:val="24"/>
          <w:lang w:val="en-GB"/>
        </w:rPr>
        <w:t xml:space="preserve">Bon Secours </w:t>
      </w:r>
      <w:smartTag w:uri="urn:schemas-microsoft-com:office:smarttags" w:element="place">
        <w:smartTag w:uri="urn:schemas-microsoft-com:office:smarttags" w:element="City">
          <w:r>
            <w:rPr>
              <w:rFonts w:ascii="Trebuchet MS" w:hAnsi="Trebuchet MS"/>
              <w:i/>
              <w:sz w:val="24"/>
              <w:szCs w:val="24"/>
              <w:lang w:val="en-GB"/>
            </w:rPr>
            <w:t>Cork</w:t>
          </w:r>
        </w:smartTag>
      </w:smartTag>
      <w:r>
        <w:rPr>
          <w:rFonts w:ascii="Trebuchet MS" w:hAnsi="Trebuchet MS"/>
          <w:i/>
          <w:sz w:val="24"/>
          <w:szCs w:val="24"/>
          <w:lang w:val="en-GB"/>
        </w:rPr>
        <w:t xml:space="preserve"> donates €150,000 to fit out new Pieta House centre on </w:t>
      </w:r>
      <w:smartTag w:uri="urn:schemas-microsoft-com:office:smarttags" w:element="address">
        <w:smartTag w:uri="urn:schemas-microsoft-com:office:smarttags" w:element="Street">
          <w:r>
            <w:rPr>
              <w:rFonts w:ascii="Trebuchet MS" w:hAnsi="Trebuchet MS"/>
              <w:i/>
              <w:sz w:val="24"/>
              <w:szCs w:val="24"/>
              <w:lang w:val="en-GB"/>
            </w:rPr>
            <w:t>Model Farm Road</w:t>
          </w:r>
        </w:smartTag>
      </w:smartTag>
    </w:p>
    <w:p w:rsidR="00226885" w:rsidRDefault="00226885" w:rsidP="0050290E">
      <w:pPr>
        <w:jc w:val="center"/>
        <w:rPr>
          <w:rFonts w:ascii="Trebuchet MS" w:hAnsi="Trebuchet MS"/>
          <w:lang w:val="en-IE"/>
        </w:rPr>
      </w:pPr>
    </w:p>
    <w:p w:rsidR="00226885" w:rsidRDefault="00226885" w:rsidP="00B666A0">
      <w:pPr>
        <w:jc w:val="both"/>
        <w:rPr>
          <w:rFonts w:ascii="Trebuchet MS" w:hAnsi="Trebuchet MS"/>
          <w:lang w:val="en-IE"/>
        </w:rPr>
      </w:pPr>
      <w:r>
        <w:rPr>
          <w:rFonts w:ascii="Trebuchet MS" w:hAnsi="Trebuchet MS"/>
          <w:lang w:val="en-IE"/>
        </w:rPr>
        <w:t xml:space="preserve">Bon Secours Cork has pledged €150,000 to fully fit out Pieta House’s new suicide and self-harm crisis centre for the southern region which is due to open in September on </w:t>
      </w:r>
      <w:smartTag w:uri="urn:schemas-microsoft-com:office:smarttags" w:element="City">
        <w:smartTag w:uri="urn:schemas-microsoft-com:office:smarttags" w:element="Street">
          <w:r>
            <w:rPr>
              <w:rFonts w:ascii="Trebuchet MS" w:hAnsi="Trebuchet MS"/>
              <w:lang w:val="en-IE"/>
            </w:rPr>
            <w:t>Model Farm Road</w:t>
          </w:r>
        </w:smartTag>
        <w:r>
          <w:rPr>
            <w:rFonts w:ascii="Trebuchet MS" w:hAnsi="Trebuchet MS"/>
            <w:lang w:val="en-IE"/>
          </w:rPr>
          <w:t xml:space="preserve">, </w:t>
        </w:r>
        <w:smartTag w:uri="urn:schemas-microsoft-com:office:smarttags" w:element="City">
          <w:r>
            <w:rPr>
              <w:rFonts w:ascii="Trebuchet MS" w:hAnsi="Trebuchet MS"/>
              <w:lang w:val="en-IE"/>
            </w:rPr>
            <w:t>Cork</w:t>
          </w:r>
        </w:smartTag>
      </w:smartTag>
      <w:r>
        <w:rPr>
          <w:rFonts w:ascii="Trebuchet MS" w:hAnsi="Trebuchet MS"/>
          <w:lang w:val="en-IE"/>
        </w:rPr>
        <w:t xml:space="preserve">. A tender process for the works is currently underway and the fit out is due to </w:t>
      </w:r>
      <w:r w:rsidRPr="00B666A0">
        <w:rPr>
          <w:rFonts w:ascii="Trebuchet MS" w:hAnsi="Trebuchet MS"/>
          <w:lang w:val="en-IE"/>
        </w:rPr>
        <w:t xml:space="preserve">begin in July. </w:t>
      </w:r>
      <w:r>
        <w:rPr>
          <w:rFonts w:ascii="Trebuchet MS" w:hAnsi="Trebuchet MS"/>
          <w:lang w:val="en-IE"/>
        </w:rPr>
        <w:t xml:space="preserve">This programme of works will be managed by Wilson Architecture of Lapps Quay, Cork. </w:t>
      </w:r>
      <w:r w:rsidRPr="00B666A0">
        <w:rPr>
          <w:rFonts w:ascii="Trebuchet MS" w:hAnsi="Trebuchet MS"/>
          <w:lang w:val="en-IE"/>
        </w:rPr>
        <w:t>The roll out of Pieta House’s service for the southern region will be personally overseen by Pieta House’s CEO Joan Freeman who intends to move to Cork once the centre is open.</w:t>
      </w:r>
    </w:p>
    <w:p w:rsidR="00226885" w:rsidRDefault="00226885" w:rsidP="003038EF">
      <w:pPr>
        <w:jc w:val="both"/>
        <w:rPr>
          <w:rFonts w:ascii="Trebuchet MS" w:hAnsi="Trebuchet MS"/>
          <w:i/>
          <w:lang w:val="en-IE"/>
        </w:rPr>
      </w:pPr>
      <w:r>
        <w:rPr>
          <w:rFonts w:ascii="Trebuchet MS" w:hAnsi="Trebuchet MS"/>
        </w:rPr>
        <w:t>Harry Canning, Hospital Manager</w:t>
      </w:r>
      <w:r>
        <w:rPr>
          <w:rFonts w:ascii="Trebuchet MS" w:hAnsi="Trebuchet MS"/>
          <w:lang w:val="en-IE"/>
        </w:rPr>
        <w:t xml:space="preserve"> of</w:t>
      </w:r>
      <w:r>
        <w:rPr>
          <w:rFonts w:ascii="Trebuchet MS" w:hAnsi="Trebuchet MS"/>
        </w:rPr>
        <w:t xml:space="preserve"> Bon Secours, Cork</w:t>
      </w:r>
      <w:r>
        <w:rPr>
          <w:rFonts w:ascii="Trebuchet MS" w:hAnsi="Trebuchet MS"/>
          <w:lang w:val="en-IE"/>
        </w:rPr>
        <w:t xml:space="preserve"> said:</w:t>
      </w:r>
      <w:r w:rsidRPr="00B666A0">
        <w:rPr>
          <w:rFonts w:ascii="Trebuchet MS" w:hAnsi="Trebuchet MS"/>
          <w:i/>
        </w:rPr>
        <w:t>“Sr. Maria Cuffe</w:t>
      </w:r>
      <w:r>
        <w:rPr>
          <w:rFonts w:ascii="Trebuchet MS" w:hAnsi="Trebuchet MS"/>
          <w:i/>
        </w:rPr>
        <w:t xml:space="preserve">, </w:t>
      </w:r>
      <w:r w:rsidRPr="00515FE8">
        <w:rPr>
          <w:rFonts w:ascii="Trebuchet MS" w:hAnsi="Trebuchet MS"/>
          <w:i/>
          <w:highlight w:val="yellow"/>
        </w:rPr>
        <w:t>Mission Coordinator for Bon Secours Health System has been instrumental in</w:t>
      </w:r>
      <w:r w:rsidRPr="00B666A0">
        <w:rPr>
          <w:rFonts w:ascii="Trebuchet MS" w:hAnsi="Trebuchet MS"/>
          <w:i/>
        </w:rPr>
        <w:t xml:space="preserve"> </w:t>
      </w:r>
      <w:r w:rsidRPr="00515FE8">
        <w:rPr>
          <w:rFonts w:ascii="Trebuchet MS" w:hAnsi="Trebuchet MS"/>
          <w:i/>
          <w:highlight w:val="yellow"/>
        </w:rPr>
        <w:t>promoting this support for Pieta House</w:t>
      </w:r>
      <w:r>
        <w:rPr>
          <w:rFonts w:ascii="Trebuchet MS" w:hAnsi="Trebuchet MS"/>
          <w:i/>
          <w:lang w:val="en-IE"/>
        </w:rPr>
        <w:t xml:space="preserve">. </w:t>
      </w:r>
      <w:r w:rsidRPr="00B666A0">
        <w:rPr>
          <w:rFonts w:ascii="Trebuchet MS" w:hAnsi="Trebuchet MS"/>
          <w:i/>
        </w:rPr>
        <w:t xml:space="preserve">The Bon Secours Sisters have </w:t>
      </w:r>
      <w:r w:rsidRPr="003038EF">
        <w:rPr>
          <w:rFonts w:ascii="Trebuchet MS" w:hAnsi="Trebuchet MS"/>
          <w:i/>
        </w:rPr>
        <w:t>a long history of supporting charitable endeavours</w:t>
      </w:r>
      <w:r>
        <w:rPr>
          <w:rFonts w:ascii="Trebuchet MS" w:hAnsi="Trebuchet MS"/>
          <w:i/>
          <w:lang w:val="en-IE"/>
        </w:rPr>
        <w:t xml:space="preserve"> in</w:t>
      </w:r>
      <w:r w:rsidRPr="003038EF">
        <w:rPr>
          <w:rFonts w:ascii="Trebuchet MS" w:hAnsi="Trebuchet MS"/>
          <w:i/>
        </w:rPr>
        <w:t xml:space="preserve"> their local communities. The support being provided to Pieta House in helping Joan and her team to open a new suicide </w:t>
      </w:r>
      <w:r>
        <w:rPr>
          <w:rFonts w:ascii="Trebuchet MS" w:hAnsi="Trebuchet MS"/>
          <w:i/>
          <w:lang w:val="en-IE"/>
        </w:rPr>
        <w:t>crisis</w:t>
      </w:r>
      <w:r w:rsidRPr="003038EF">
        <w:rPr>
          <w:rFonts w:ascii="Trebuchet MS" w:hAnsi="Trebuchet MS"/>
          <w:i/>
        </w:rPr>
        <w:t xml:space="preserve"> centre in Cork bears testament to this. We are delighted that the opening of </w:t>
      </w:r>
      <w:r>
        <w:rPr>
          <w:rFonts w:ascii="Trebuchet MS" w:hAnsi="Trebuchet MS"/>
          <w:i/>
          <w:lang w:val="en-IE"/>
        </w:rPr>
        <w:t>this new</w:t>
      </w:r>
      <w:r w:rsidRPr="003038EF">
        <w:rPr>
          <w:rFonts w:ascii="Trebuchet MS" w:hAnsi="Trebuchet MS"/>
          <w:i/>
        </w:rPr>
        <w:t xml:space="preserve"> centre here in Cork will provide a much needed professional support structure for people who may be contemplating suicide”.</w:t>
      </w:r>
    </w:p>
    <w:p w:rsidR="00226885" w:rsidRDefault="00226885" w:rsidP="003038EF">
      <w:pPr>
        <w:jc w:val="both"/>
        <w:rPr>
          <w:rFonts w:ascii="Trebuchet MS" w:hAnsi="Trebuchet MS"/>
          <w:i/>
          <w:lang w:val="en-IE"/>
        </w:rPr>
      </w:pPr>
      <w:r w:rsidRPr="003038EF">
        <w:rPr>
          <w:rFonts w:ascii="Trebuchet MS" w:hAnsi="Trebuchet MS"/>
        </w:rPr>
        <w:t>Joan Freeman, CEO</w:t>
      </w:r>
      <w:r w:rsidRPr="003038EF">
        <w:rPr>
          <w:rFonts w:ascii="Trebuchet MS" w:hAnsi="Trebuchet MS"/>
          <w:lang w:val="en-IE"/>
        </w:rPr>
        <w:t xml:space="preserve"> of</w:t>
      </w:r>
      <w:r w:rsidRPr="003038EF">
        <w:rPr>
          <w:rFonts w:ascii="Trebuchet MS" w:hAnsi="Trebuchet MS"/>
        </w:rPr>
        <w:t xml:space="preserve"> Pieta House said: </w:t>
      </w:r>
      <w:r w:rsidRPr="003038EF">
        <w:rPr>
          <w:rFonts w:ascii="Trebuchet MS" w:hAnsi="Trebuchet MS"/>
          <w:i/>
        </w:rPr>
        <w:t>“</w:t>
      </w:r>
      <w:r>
        <w:rPr>
          <w:rFonts w:ascii="Trebuchet MS" w:hAnsi="Trebuchet MS"/>
          <w:i/>
          <w:lang w:val="en-IE"/>
        </w:rPr>
        <w:t xml:space="preserve">Pieta House helped over 3,000 people last year and demand for our services continues to grow year on year. We have been conscious for some time that without a footprint in the southern region it would be difficult for us to meet this increasing demand. </w:t>
      </w:r>
      <w:r w:rsidRPr="003038EF">
        <w:rPr>
          <w:rFonts w:ascii="Trebuchet MS" w:hAnsi="Trebuchet MS"/>
          <w:i/>
        </w:rPr>
        <w:t>I’m delighted</w:t>
      </w:r>
      <w:r>
        <w:rPr>
          <w:rFonts w:ascii="Trebuchet MS" w:hAnsi="Trebuchet MS"/>
          <w:i/>
        </w:rPr>
        <w:t xml:space="preserve"> to confirm today that w</w:t>
      </w:r>
      <w:r>
        <w:rPr>
          <w:rFonts w:ascii="Trebuchet MS" w:hAnsi="Trebuchet MS"/>
          <w:i/>
          <w:lang w:val="en-IE"/>
        </w:rPr>
        <w:t>it</w:t>
      </w:r>
      <w:r w:rsidRPr="003038EF">
        <w:rPr>
          <w:rFonts w:ascii="Trebuchet MS" w:hAnsi="Trebuchet MS"/>
          <w:i/>
        </w:rPr>
        <w:t>h extremely generous financial assistance from Bon</w:t>
      </w:r>
      <w:r>
        <w:rPr>
          <w:rFonts w:ascii="Trebuchet MS" w:hAnsi="Trebuchet MS"/>
          <w:i/>
        </w:rPr>
        <w:t xml:space="preserve"> Secour</w:t>
      </w:r>
      <w:r>
        <w:rPr>
          <w:rFonts w:ascii="Trebuchet MS" w:hAnsi="Trebuchet MS"/>
          <w:i/>
          <w:lang w:val="en-IE"/>
        </w:rPr>
        <w:t>s</w:t>
      </w:r>
      <w:r>
        <w:rPr>
          <w:rFonts w:ascii="Trebuchet MS" w:hAnsi="Trebuchet MS"/>
          <w:i/>
        </w:rPr>
        <w:t xml:space="preserve">, Cork </w:t>
      </w:r>
      <w:r w:rsidRPr="003038EF">
        <w:rPr>
          <w:rFonts w:ascii="Trebuchet MS" w:hAnsi="Trebuchet MS"/>
          <w:i/>
        </w:rPr>
        <w:t>we will be able to open a new support centre in Cork this September</w:t>
      </w:r>
      <w:r>
        <w:rPr>
          <w:rFonts w:ascii="Trebuchet MS" w:hAnsi="Trebuchet MS"/>
          <w:i/>
          <w:lang w:val="en-IE"/>
        </w:rPr>
        <w:t>. This important development brings us one step closer to our long-term goal of having a Pieta House centre within 100 kilometres of everyone in Ireland.”</w:t>
      </w:r>
    </w:p>
    <w:p w:rsidR="00226885" w:rsidRDefault="00226885" w:rsidP="003038EF">
      <w:pPr>
        <w:jc w:val="both"/>
        <w:rPr>
          <w:rFonts w:ascii="Trebuchet MS" w:hAnsi="Trebuchet MS"/>
          <w:lang w:val="en-IE"/>
        </w:rPr>
      </w:pPr>
      <w:r w:rsidRPr="003038EF">
        <w:rPr>
          <w:rFonts w:ascii="Trebuchet MS" w:hAnsi="Trebuchet MS"/>
        </w:rPr>
        <w:t>The Bon Secours Sisters operate four hospitals in Ireland, one in Cork and one each in Dublin, Galway and Tralee. Management of the hospital group is co-ordinated by Bon Secours Health System, a not-for-profit Catholic healthcare organisation established in 1993. With more than 800 beds available across the group, Bon Secours Health System is the largest private healthcare provider in Ireland, employing more than 2,000 people.</w:t>
      </w:r>
    </w:p>
    <w:p w:rsidR="00226885" w:rsidRPr="0050290E" w:rsidRDefault="00226885" w:rsidP="003038EF">
      <w:pPr>
        <w:jc w:val="both"/>
        <w:rPr>
          <w:rFonts w:ascii="Trebuchet MS" w:hAnsi="Trebuchet MS"/>
          <w:lang w:val="en-IE"/>
        </w:rPr>
      </w:pPr>
      <w:r w:rsidRPr="003038EF">
        <w:rPr>
          <w:rFonts w:ascii="Trebuchet MS" w:hAnsi="Trebuchet MS"/>
        </w:rPr>
        <w:t xml:space="preserve">Pieta House, the </w:t>
      </w:r>
      <w:r>
        <w:rPr>
          <w:rFonts w:ascii="Trebuchet MS" w:hAnsi="Trebuchet MS"/>
          <w:lang w:val="en-IE"/>
        </w:rPr>
        <w:t xml:space="preserve">suicide and self-harm crisis </w:t>
      </w:r>
      <w:r w:rsidRPr="003038EF">
        <w:rPr>
          <w:rFonts w:ascii="Trebuchet MS" w:hAnsi="Trebuchet MS"/>
        </w:rPr>
        <w:t xml:space="preserve">centre, opened in Lucan, Co. Dublin </w:t>
      </w:r>
      <w:r>
        <w:rPr>
          <w:rFonts w:ascii="Trebuchet MS" w:hAnsi="Trebuchet MS"/>
        </w:rPr>
        <w:t xml:space="preserve">in January 2006. Since then, </w:t>
      </w:r>
      <w:r>
        <w:rPr>
          <w:rFonts w:ascii="Trebuchet MS" w:hAnsi="Trebuchet MS"/>
          <w:lang w:val="en-IE"/>
        </w:rPr>
        <w:t>three more centres</w:t>
      </w:r>
      <w:r w:rsidRPr="003038EF">
        <w:rPr>
          <w:rFonts w:ascii="Trebuchet MS" w:hAnsi="Trebuchet MS"/>
        </w:rPr>
        <w:t xml:space="preserve"> have </w:t>
      </w:r>
      <w:r>
        <w:rPr>
          <w:rFonts w:ascii="Trebuchet MS" w:hAnsi="Trebuchet MS"/>
          <w:lang w:val="en-IE"/>
        </w:rPr>
        <w:t xml:space="preserve">opened in Dublin and one each in </w:t>
      </w:r>
      <w:r>
        <w:rPr>
          <w:rFonts w:ascii="Trebuchet MS" w:hAnsi="Trebuchet MS"/>
          <w:lang w:val="en-IE"/>
        </w:rPr>
        <w:lastRenderedPageBreak/>
        <w:t>Limerick and Roscrea</w:t>
      </w:r>
      <w:r>
        <w:rPr>
          <w:rFonts w:ascii="Trebuchet MS" w:hAnsi="Trebuchet MS"/>
        </w:rPr>
        <w:t>.</w:t>
      </w:r>
      <w:r>
        <w:rPr>
          <w:rFonts w:ascii="Trebuchet MS" w:hAnsi="Trebuchet MS"/>
          <w:lang w:val="en-IE"/>
        </w:rPr>
        <w:t xml:space="preserve"> The Cork centre is one of three new Pieta House centres due to open in the second half of 2013; the others will be in Tuam and Castleisland.</w:t>
      </w:r>
    </w:p>
    <w:p w:rsidR="00226885" w:rsidRPr="00250497" w:rsidRDefault="00226885" w:rsidP="00250497">
      <w:pPr>
        <w:jc w:val="both"/>
        <w:rPr>
          <w:rFonts w:ascii="Trebuchet MS" w:hAnsi="Trebuchet MS"/>
          <w:b/>
          <w:lang w:val="en-US"/>
        </w:rPr>
      </w:pPr>
      <w:r w:rsidRPr="00250497">
        <w:rPr>
          <w:rFonts w:ascii="Trebuchet MS" w:hAnsi="Trebuchet MS"/>
          <w:b/>
          <w:lang w:val="en-US"/>
        </w:rPr>
        <w:t>About Pieta House</w:t>
      </w:r>
    </w:p>
    <w:p w:rsidR="00226885" w:rsidRPr="00250497" w:rsidRDefault="00226885" w:rsidP="00250497">
      <w:pPr>
        <w:jc w:val="both"/>
        <w:rPr>
          <w:rFonts w:ascii="Trebuchet MS" w:hAnsi="Trebuchet MS"/>
          <w:lang w:val="en-US"/>
        </w:rPr>
      </w:pPr>
      <w:r w:rsidRPr="00250497">
        <w:rPr>
          <w:rFonts w:ascii="Trebuchet MS" w:hAnsi="Trebuchet MS"/>
          <w:lang w:val="en-US"/>
        </w:rPr>
        <w:t xml:space="preserve">Pieta House is a suicide and self-harm crisis centre founded by psychologist Joan Freeman. It first opened its doors in Lucan, Co. Dublin in January 2006, and there are now four Pieta House centres throughout Dublin and one </w:t>
      </w:r>
      <w:r>
        <w:rPr>
          <w:rFonts w:ascii="Trebuchet MS" w:hAnsi="Trebuchet MS"/>
          <w:lang w:val="en-US"/>
        </w:rPr>
        <w:t xml:space="preserve">each </w:t>
      </w:r>
      <w:r w:rsidRPr="00250497">
        <w:rPr>
          <w:rFonts w:ascii="Trebuchet MS" w:hAnsi="Trebuchet MS"/>
          <w:lang w:val="en-US"/>
        </w:rPr>
        <w:t>in Limerick</w:t>
      </w:r>
      <w:r>
        <w:rPr>
          <w:rFonts w:ascii="Trebuchet MS" w:hAnsi="Trebuchet MS"/>
          <w:lang w:val="en-US"/>
        </w:rPr>
        <w:t xml:space="preserve"> and Roscrea</w:t>
      </w:r>
      <w:r w:rsidRPr="00250497">
        <w:rPr>
          <w:rFonts w:ascii="Trebuchet MS" w:hAnsi="Trebuchet MS"/>
          <w:lang w:val="en-US"/>
        </w:rPr>
        <w:t xml:space="preserve">. </w:t>
      </w:r>
      <w:r>
        <w:rPr>
          <w:rFonts w:ascii="Trebuchet MS" w:hAnsi="Trebuchet MS"/>
          <w:lang w:val="en-US"/>
        </w:rPr>
        <w:t>Three</w:t>
      </w:r>
      <w:r w:rsidRPr="00250497">
        <w:rPr>
          <w:rFonts w:ascii="Trebuchet MS" w:hAnsi="Trebuchet MS"/>
          <w:lang w:val="en-US"/>
        </w:rPr>
        <w:t xml:space="preserve"> new centres wi</w:t>
      </w:r>
      <w:r>
        <w:rPr>
          <w:rFonts w:ascii="Trebuchet MS" w:hAnsi="Trebuchet MS"/>
          <w:lang w:val="en-US"/>
        </w:rPr>
        <w:t>ll open in 2013 in Tuam,</w:t>
      </w:r>
      <w:r w:rsidRPr="00250497">
        <w:rPr>
          <w:rFonts w:ascii="Trebuchet MS" w:hAnsi="Trebuchet MS"/>
          <w:lang w:val="en-US"/>
        </w:rPr>
        <w:t xml:space="preserve"> Cork and Castleisland.</w:t>
      </w:r>
    </w:p>
    <w:p w:rsidR="00226885" w:rsidRPr="00250497" w:rsidRDefault="00226885" w:rsidP="00250497">
      <w:pPr>
        <w:jc w:val="both"/>
        <w:rPr>
          <w:rFonts w:ascii="Trebuchet MS" w:hAnsi="Trebuchet MS"/>
          <w:lang w:val="en-IE"/>
        </w:rPr>
      </w:pPr>
      <w:r w:rsidRPr="00250497">
        <w:rPr>
          <w:rFonts w:ascii="Trebuchet MS" w:hAnsi="Trebuchet MS"/>
          <w:lang w:val="en-IE"/>
        </w:rPr>
        <w:t xml:space="preserve">Pieta House provides a professional, face-to-face, free of charge therapeutic service for people in the acute stages of distress. The unique clinically-based model developed by Pieta House is used across its five centres. Pieta House’s primary aim is to reduce suicide by helping people get through that critical phase when suicide becomes a plan rather than just an idea. To date, over 8,000 people have been seen and helped by Pieta House. </w:t>
      </w:r>
    </w:p>
    <w:p w:rsidR="00226885" w:rsidRPr="00250497" w:rsidRDefault="00226885" w:rsidP="00250497">
      <w:pPr>
        <w:jc w:val="both"/>
        <w:rPr>
          <w:rFonts w:ascii="Trebuchet MS" w:hAnsi="Trebuchet MS"/>
          <w:lang w:val="en-US"/>
        </w:rPr>
      </w:pPr>
      <w:r w:rsidRPr="00250497">
        <w:rPr>
          <w:rFonts w:ascii="Trebuchet MS" w:hAnsi="Trebuchet MS"/>
          <w:lang w:val="en-US"/>
        </w:rPr>
        <w:t xml:space="preserve">Pieta House’s vision is that no-one in Ireland should be more than 100 kilometres from a Pieta House centre where they can avail of the clinical services at that time of crisis. </w:t>
      </w:r>
    </w:p>
    <w:p w:rsidR="00226885" w:rsidRPr="00250497" w:rsidRDefault="00226885" w:rsidP="00250497">
      <w:pPr>
        <w:jc w:val="both"/>
        <w:rPr>
          <w:rFonts w:ascii="Trebuchet MS" w:hAnsi="Trebuchet MS"/>
          <w:lang w:val="en-IE"/>
        </w:rPr>
      </w:pPr>
      <w:r w:rsidRPr="00250497">
        <w:rPr>
          <w:rFonts w:ascii="Trebuchet MS" w:hAnsi="Trebuchet MS"/>
          <w:lang w:val="en-IE"/>
        </w:rPr>
        <w:t xml:space="preserve">For more information, log on to </w:t>
      </w:r>
      <w:hyperlink r:id="rId8" w:history="1">
        <w:r w:rsidRPr="00250497">
          <w:rPr>
            <w:rStyle w:val="Hyperlink"/>
            <w:rFonts w:ascii="Trebuchet MS" w:hAnsi="Trebuchet MS"/>
            <w:lang w:val="en-IE"/>
          </w:rPr>
          <w:t>www.pieta.ie</w:t>
        </w:r>
      </w:hyperlink>
      <w:r w:rsidRPr="00250497">
        <w:rPr>
          <w:rFonts w:ascii="Trebuchet MS" w:hAnsi="Trebuchet MS"/>
          <w:lang w:val="en-IE"/>
        </w:rPr>
        <w:t>.</w:t>
      </w:r>
    </w:p>
    <w:p w:rsidR="00226885" w:rsidRPr="00250497" w:rsidRDefault="00226885" w:rsidP="00250497">
      <w:pPr>
        <w:jc w:val="both"/>
        <w:rPr>
          <w:rFonts w:ascii="Trebuchet MS" w:hAnsi="Trebuchet MS"/>
          <w:lang w:val="en-IE"/>
        </w:rPr>
      </w:pPr>
    </w:p>
    <w:p w:rsidR="00226885" w:rsidRPr="00250497" w:rsidRDefault="00226885" w:rsidP="00250497">
      <w:pPr>
        <w:spacing w:after="0" w:line="240" w:lineRule="auto"/>
        <w:contextualSpacing/>
        <w:jc w:val="both"/>
        <w:rPr>
          <w:rFonts w:ascii="Trebuchet MS" w:hAnsi="Trebuchet MS"/>
          <w:b/>
          <w:lang w:val="en-IE"/>
        </w:rPr>
      </w:pPr>
      <w:r w:rsidRPr="00250497">
        <w:rPr>
          <w:rFonts w:ascii="Trebuchet MS" w:hAnsi="Trebuchet MS"/>
          <w:b/>
          <w:lang w:val="en-IE"/>
        </w:rPr>
        <w:t>For more information, please contact:</w:t>
      </w:r>
    </w:p>
    <w:p w:rsidR="00226885" w:rsidRPr="00250497" w:rsidRDefault="00226885" w:rsidP="00250497">
      <w:pPr>
        <w:spacing w:after="0" w:line="240" w:lineRule="auto"/>
        <w:contextualSpacing/>
        <w:jc w:val="both"/>
        <w:rPr>
          <w:rFonts w:ascii="Trebuchet MS" w:hAnsi="Trebuchet MS"/>
          <w:b/>
          <w:lang w:val="en-IE"/>
        </w:rPr>
      </w:pPr>
      <w:bookmarkStart w:id="0" w:name="_GoBack"/>
      <w:bookmarkEnd w:id="0"/>
    </w:p>
    <w:p w:rsidR="00226885" w:rsidRPr="00250497" w:rsidRDefault="00226885" w:rsidP="00250497">
      <w:pPr>
        <w:spacing w:after="0" w:line="240" w:lineRule="auto"/>
        <w:contextualSpacing/>
        <w:jc w:val="both"/>
        <w:rPr>
          <w:rFonts w:ascii="Trebuchet MS" w:hAnsi="Trebuchet MS"/>
          <w:lang w:val="en-IE"/>
        </w:rPr>
      </w:pPr>
      <w:r w:rsidRPr="00250497">
        <w:rPr>
          <w:rFonts w:ascii="Trebuchet MS" w:hAnsi="Trebuchet MS"/>
          <w:lang w:val="en-IE"/>
        </w:rPr>
        <w:t>Tara Walsh</w:t>
      </w:r>
    </w:p>
    <w:p w:rsidR="00226885" w:rsidRPr="00250497" w:rsidRDefault="00226885" w:rsidP="00250497">
      <w:pPr>
        <w:spacing w:after="0" w:line="240" w:lineRule="auto"/>
        <w:contextualSpacing/>
        <w:jc w:val="both"/>
        <w:rPr>
          <w:rFonts w:ascii="Trebuchet MS" w:hAnsi="Trebuchet MS"/>
          <w:lang w:val="en-IE"/>
        </w:rPr>
      </w:pPr>
      <w:r w:rsidRPr="00250497">
        <w:rPr>
          <w:rFonts w:ascii="Trebuchet MS" w:hAnsi="Trebuchet MS"/>
          <w:lang w:val="en-IE"/>
        </w:rPr>
        <w:t>Stillwater Communications</w:t>
      </w:r>
    </w:p>
    <w:p w:rsidR="00226885" w:rsidRPr="00250497" w:rsidRDefault="00226885" w:rsidP="00250497">
      <w:pPr>
        <w:spacing w:after="0" w:line="240" w:lineRule="auto"/>
        <w:contextualSpacing/>
        <w:jc w:val="both"/>
        <w:rPr>
          <w:rFonts w:ascii="Trebuchet MS" w:hAnsi="Trebuchet MS"/>
          <w:lang w:val="en-IE"/>
        </w:rPr>
      </w:pPr>
      <w:r w:rsidRPr="00250497">
        <w:rPr>
          <w:rFonts w:ascii="Trebuchet MS" w:hAnsi="Trebuchet MS"/>
          <w:lang w:val="en-IE"/>
        </w:rPr>
        <w:t>T: 01 6770630</w:t>
      </w:r>
    </w:p>
    <w:p w:rsidR="00226885" w:rsidRPr="00250497" w:rsidRDefault="00226885" w:rsidP="00250497">
      <w:pPr>
        <w:spacing w:after="0" w:line="240" w:lineRule="auto"/>
        <w:contextualSpacing/>
        <w:jc w:val="both"/>
        <w:rPr>
          <w:rFonts w:ascii="Trebuchet MS" w:hAnsi="Trebuchet MS"/>
          <w:lang w:val="en-IE"/>
        </w:rPr>
      </w:pPr>
      <w:r w:rsidRPr="00250497">
        <w:rPr>
          <w:rFonts w:ascii="Trebuchet MS" w:hAnsi="Trebuchet MS"/>
          <w:lang w:val="en-IE"/>
        </w:rPr>
        <w:t xml:space="preserve">M: 087 6663496 </w:t>
      </w:r>
    </w:p>
    <w:p w:rsidR="00226885" w:rsidRPr="00250497" w:rsidRDefault="00226885" w:rsidP="00250497">
      <w:pPr>
        <w:spacing w:after="0" w:line="240" w:lineRule="auto"/>
        <w:contextualSpacing/>
        <w:jc w:val="both"/>
        <w:rPr>
          <w:rStyle w:val="Hyperlink"/>
          <w:rFonts w:ascii="Trebuchet MS" w:hAnsi="Trebuchet MS"/>
          <w:lang w:val="en-IE"/>
        </w:rPr>
      </w:pPr>
      <w:r w:rsidRPr="00250497">
        <w:rPr>
          <w:rFonts w:ascii="Trebuchet MS" w:hAnsi="Trebuchet MS"/>
          <w:lang w:val="en-IE"/>
        </w:rPr>
        <w:t xml:space="preserve">E: </w:t>
      </w:r>
      <w:hyperlink r:id="rId9" w:history="1">
        <w:r w:rsidRPr="00250497">
          <w:rPr>
            <w:rStyle w:val="Hyperlink"/>
            <w:rFonts w:ascii="Trebuchet MS" w:hAnsi="Trebuchet MS"/>
            <w:lang w:val="en-IE"/>
          </w:rPr>
          <w:t>tara@stillwater.ie</w:t>
        </w:r>
      </w:hyperlink>
    </w:p>
    <w:p w:rsidR="00226885" w:rsidRDefault="00226885"/>
    <w:sectPr w:rsidR="00226885" w:rsidSect="004C5EF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182" w:rsidRDefault="003E3182" w:rsidP="00FC31C1">
      <w:pPr>
        <w:spacing w:after="0" w:line="240" w:lineRule="auto"/>
      </w:pPr>
      <w:r>
        <w:separator/>
      </w:r>
    </w:p>
  </w:endnote>
  <w:endnote w:type="continuationSeparator" w:id="0">
    <w:p w:rsidR="003E3182" w:rsidRDefault="003E3182" w:rsidP="00FC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182" w:rsidRDefault="003E3182" w:rsidP="00FC31C1">
      <w:pPr>
        <w:spacing w:after="0" w:line="240" w:lineRule="auto"/>
      </w:pPr>
      <w:r>
        <w:separator/>
      </w:r>
    </w:p>
  </w:footnote>
  <w:footnote w:type="continuationSeparator" w:id="0">
    <w:p w:rsidR="003E3182" w:rsidRDefault="003E3182" w:rsidP="00FC3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623A0"/>
    <w:multiLevelType w:val="hybridMultilevel"/>
    <w:tmpl w:val="E182F7E4"/>
    <w:lvl w:ilvl="0" w:tplc="00389E72">
      <w:start w:val="1"/>
      <w:numFmt w:val="bullet"/>
      <w:lvlText w:val=""/>
      <w:lvlJc w:val="left"/>
      <w:pPr>
        <w:ind w:left="720" w:hanging="360"/>
      </w:pPr>
      <w:rPr>
        <w:rFonts w:ascii="Wingdings" w:hAnsi="Wingdings" w:hint="default"/>
        <w:color w:val="FD483D"/>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50497"/>
    <w:rsid w:val="00016987"/>
    <w:rsid w:val="000F43AF"/>
    <w:rsid w:val="001C5966"/>
    <w:rsid w:val="001E03B1"/>
    <w:rsid w:val="00226885"/>
    <w:rsid w:val="00250497"/>
    <w:rsid w:val="003038EF"/>
    <w:rsid w:val="003E3182"/>
    <w:rsid w:val="00465BFC"/>
    <w:rsid w:val="00493150"/>
    <w:rsid w:val="004C5EF1"/>
    <w:rsid w:val="0050290E"/>
    <w:rsid w:val="00515FE8"/>
    <w:rsid w:val="006F5AC0"/>
    <w:rsid w:val="00714BEE"/>
    <w:rsid w:val="008732D9"/>
    <w:rsid w:val="00911531"/>
    <w:rsid w:val="009E519F"/>
    <w:rsid w:val="00A17AD5"/>
    <w:rsid w:val="00B318A6"/>
    <w:rsid w:val="00B60C80"/>
    <w:rsid w:val="00B666A0"/>
    <w:rsid w:val="00F55697"/>
    <w:rsid w:val="00F658CC"/>
    <w:rsid w:val="00F97DB0"/>
    <w:rsid w:val="00FC31C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97"/>
    <w:pPr>
      <w:spacing w:after="200" w:line="276" w:lineRule="auto"/>
    </w:pPr>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0497"/>
    <w:rPr>
      <w:rFonts w:cs="Times New Roman"/>
      <w:color w:val="0000FF"/>
      <w:u w:val="single"/>
    </w:rPr>
  </w:style>
  <w:style w:type="paragraph" w:styleId="ListParagraph">
    <w:name w:val="List Paragraph"/>
    <w:basedOn w:val="Normal"/>
    <w:uiPriority w:val="99"/>
    <w:qFormat/>
    <w:rsid w:val="00250497"/>
    <w:pPr>
      <w:ind w:left="720"/>
      <w:contextualSpacing/>
    </w:pPr>
  </w:style>
  <w:style w:type="paragraph" w:styleId="Header">
    <w:name w:val="header"/>
    <w:basedOn w:val="Normal"/>
    <w:link w:val="HeaderChar"/>
    <w:uiPriority w:val="99"/>
    <w:rsid w:val="00FC31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C31C1"/>
    <w:rPr>
      <w:rFonts w:cs="Times New Roman"/>
      <w:lang w:val="ga-IE"/>
    </w:rPr>
  </w:style>
  <w:style w:type="paragraph" w:styleId="Footer">
    <w:name w:val="footer"/>
    <w:basedOn w:val="Normal"/>
    <w:link w:val="FooterChar"/>
    <w:uiPriority w:val="99"/>
    <w:rsid w:val="00FC31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C31C1"/>
    <w:rPr>
      <w:rFonts w:cs="Times New Roman"/>
      <w:lang w:val="ga-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eta.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ra@stillwat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Walsh</dc:creator>
  <cp:lastModifiedBy>Amber Piercy</cp:lastModifiedBy>
  <cp:revision>2</cp:revision>
  <cp:lastPrinted>2013-06-14T10:45:00Z</cp:lastPrinted>
  <dcterms:created xsi:type="dcterms:W3CDTF">2014-03-13T15:15:00Z</dcterms:created>
  <dcterms:modified xsi:type="dcterms:W3CDTF">2014-03-13T15:15:00Z</dcterms:modified>
</cp:coreProperties>
</file>